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  <w:r w:rsidRPr="00C56385">
        <w:rPr>
          <w:rFonts w:ascii="Arial" w:hAnsi="Arial" w:cs="Arial"/>
          <w:b/>
          <w:sz w:val="24"/>
          <w:szCs w:val="28"/>
        </w:rPr>
        <w:t>РОССИЙСКАЯ ФЕДЕРАЦИЯ</w:t>
      </w:r>
    </w:p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  <w:r w:rsidRPr="00C56385">
        <w:rPr>
          <w:rFonts w:ascii="Arial" w:hAnsi="Arial" w:cs="Arial"/>
          <w:b/>
          <w:sz w:val="24"/>
          <w:szCs w:val="28"/>
        </w:rPr>
        <w:t>КОСТРОМСКАЯ ОБЛАСТЬ</w:t>
      </w:r>
    </w:p>
    <w:p w:rsidR="00DE5CD2" w:rsidRPr="00C56385" w:rsidRDefault="0013651B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  <w:r w:rsidRPr="00C56385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1pt;margin-top:4.3pt;width:29.7pt;height:36.1pt;z-index:1">
            <v:imagedata r:id="rId5" o:title=""/>
            <w10:wrap type="square" side="left"/>
          </v:shape>
          <o:OLEObject Type="Embed" ProgID="CorelPhotoPaint.Image.7" ShapeID="_x0000_s1026" DrawAspect="Content" ObjectID="_1603089118" r:id="rId6"/>
        </w:pict>
      </w:r>
    </w:p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</w:p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</w:p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  <w:r w:rsidRPr="00C56385">
        <w:rPr>
          <w:rFonts w:ascii="Arial" w:hAnsi="Arial" w:cs="Arial"/>
          <w:b/>
          <w:sz w:val="24"/>
          <w:szCs w:val="28"/>
        </w:rPr>
        <w:t>СОБРАНИЕ ДЕПУТАТОВ</w:t>
      </w:r>
    </w:p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  <w:r w:rsidRPr="00C56385">
        <w:rPr>
          <w:rFonts w:ascii="Arial" w:hAnsi="Arial" w:cs="Arial"/>
          <w:b/>
          <w:sz w:val="24"/>
          <w:szCs w:val="28"/>
        </w:rPr>
        <w:t>МАКАРЬЕВСКОГО МУНИЦИПАЛЬНОГО РАЙОНА</w:t>
      </w:r>
    </w:p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</w:p>
    <w:p w:rsidR="00DE5CD2" w:rsidRPr="00C56385" w:rsidRDefault="00DE5CD2" w:rsidP="008D477F">
      <w:pPr>
        <w:widowControl/>
        <w:suppressAutoHyphens/>
        <w:jc w:val="center"/>
        <w:rPr>
          <w:rFonts w:ascii="Arial" w:hAnsi="Arial" w:cs="Arial"/>
          <w:b/>
          <w:sz w:val="24"/>
          <w:szCs w:val="28"/>
        </w:rPr>
      </w:pPr>
      <w:proofErr w:type="gramStart"/>
      <w:r w:rsidRPr="00C56385">
        <w:rPr>
          <w:rFonts w:ascii="Arial" w:hAnsi="Arial" w:cs="Arial"/>
          <w:b/>
          <w:sz w:val="24"/>
          <w:szCs w:val="28"/>
        </w:rPr>
        <w:t>Р</w:t>
      </w:r>
      <w:proofErr w:type="gramEnd"/>
      <w:r w:rsidRPr="00C56385">
        <w:rPr>
          <w:rFonts w:ascii="Arial" w:hAnsi="Arial" w:cs="Arial"/>
          <w:b/>
          <w:sz w:val="24"/>
          <w:szCs w:val="28"/>
        </w:rPr>
        <w:t xml:space="preserve"> Е Ш Е Н И Е</w:t>
      </w:r>
    </w:p>
    <w:p w:rsidR="00DE5CD2" w:rsidRPr="002174FD" w:rsidRDefault="00DE5CD2" w:rsidP="008D477F">
      <w:pPr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DE5CD2" w:rsidRPr="002174FD" w:rsidRDefault="00DE5CD2" w:rsidP="008D477F">
      <w:pPr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 xml:space="preserve">от </w:t>
      </w:r>
      <w:r w:rsidR="00C56385">
        <w:rPr>
          <w:rFonts w:ascii="Arial" w:hAnsi="Arial" w:cs="Arial"/>
          <w:sz w:val="24"/>
          <w:szCs w:val="24"/>
        </w:rPr>
        <w:t>01.11.2018 года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C56385">
        <w:rPr>
          <w:rFonts w:ascii="Arial" w:hAnsi="Arial" w:cs="Arial"/>
          <w:sz w:val="24"/>
          <w:szCs w:val="24"/>
        </w:rPr>
        <w:t xml:space="preserve">     </w:t>
      </w:r>
      <w:r w:rsidR="00C743E6">
        <w:rPr>
          <w:rFonts w:ascii="Arial" w:hAnsi="Arial" w:cs="Arial"/>
          <w:sz w:val="24"/>
          <w:szCs w:val="24"/>
        </w:rPr>
        <w:t xml:space="preserve"> </w:t>
      </w:r>
      <w:r w:rsidR="00C56385">
        <w:rPr>
          <w:rFonts w:ascii="Arial" w:hAnsi="Arial" w:cs="Arial"/>
          <w:sz w:val="24"/>
          <w:szCs w:val="24"/>
        </w:rPr>
        <w:t xml:space="preserve"> № 152</w:t>
      </w:r>
    </w:p>
    <w:p w:rsidR="00DE5CD2" w:rsidRPr="002174FD" w:rsidRDefault="00DE5CD2" w:rsidP="002174FD">
      <w:pPr>
        <w:pStyle w:val="ConsPlusNormal"/>
        <w:widowControl/>
        <w:ind w:firstLine="709"/>
        <w:jc w:val="both"/>
        <w:rPr>
          <w:sz w:val="24"/>
          <w:szCs w:val="26"/>
        </w:rPr>
      </w:pPr>
      <w:r w:rsidRPr="002174FD">
        <w:rPr>
          <w:sz w:val="24"/>
          <w:szCs w:val="26"/>
        </w:rPr>
        <w:t xml:space="preserve">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порядке представления главным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распорядителем средств бюджета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Макарьевского муниципального района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финансовый орган администрации </w:t>
      </w:r>
      <w:r w:rsidRPr="002174FD">
        <w:rPr>
          <w:rFonts w:ascii="Arial" w:hAnsi="Arial" w:cs="Arial"/>
          <w:sz w:val="24"/>
          <w:szCs w:val="24"/>
        </w:rPr>
        <w:t xml:space="preserve">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 xml:space="preserve">Макарьевского муниципального района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 xml:space="preserve">Костромской области </w:t>
      </w:r>
      <w:r>
        <w:rPr>
          <w:rFonts w:ascii="Arial" w:hAnsi="Arial" w:cs="Arial"/>
          <w:sz w:val="24"/>
          <w:szCs w:val="24"/>
        </w:rPr>
        <w:t xml:space="preserve">информации о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совершаемых </w:t>
      </w:r>
      <w:proofErr w:type="gramStart"/>
      <w:r>
        <w:rPr>
          <w:rFonts w:ascii="Arial" w:hAnsi="Arial" w:cs="Arial"/>
          <w:sz w:val="24"/>
          <w:szCs w:val="24"/>
        </w:rPr>
        <w:t>действиях</w:t>
      </w:r>
      <w:proofErr w:type="gramEnd"/>
      <w:r>
        <w:rPr>
          <w:rFonts w:ascii="Arial" w:hAnsi="Arial" w:cs="Arial"/>
          <w:sz w:val="24"/>
          <w:szCs w:val="24"/>
        </w:rPr>
        <w:t xml:space="preserve">, направленных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реализацию Макарьевским </w:t>
      </w:r>
      <w:proofErr w:type="gramStart"/>
      <w:r>
        <w:rPr>
          <w:rFonts w:ascii="Arial" w:hAnsi="Arial" w:cs="Arial"/>
          <w:sz w:val="24"/>
          <w:szCs w:val="24"/>
        </w:rPr>
        <w:t>муниципальным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районом Костромской области права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регресса, либо об отсутствии оснований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E5CD2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предъявления иска о взыскании </w:t>
      </w:r>
      <w:proofErr w:type="gramStart"/>
      <w:r>
        <w:rPr>
          <w:rFonts w:ascii="Arial" w:hAnsi="Arial" w:cs="Arial"/>
          <w:sz w:val="24"/>
          <w:szCs w:val="24"/>
        </w:rPr>
        <w:t>денежных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E5CD2" w:rsidRPr="002174FD" w:rsidRDefault="00DE5CD2" w:rsidP="008D477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</w:t>
      </w:r>
      <w:proofErr w:type="gramStart"/>
      <w:r>
        <w:rPr>
          <w:rFonts w:ascii="Arial" w:hAnsi="Arial" w:cs="Arial"/>
          <w:sz w:val="24"/>
          <w:szCs w:val="24"/>
        </w:rPr>
        <w:t>дств в п</w:t>
      </w:r>
      <w:proofErr w:type="gramEnd"/>
      <w:r>
        <w:rPr>
          <w:rFonts w:ascii="Arial" w:hAnsi="Arial" w:cs="Arial"/>
          <w:sz w:val="24"/>
          <w:szCs w:val="24"/>
        </w:rPr>
        <w:t>орядке регресса</w:t>
      </w:r>
    </w:p>
    <w:p w:rsidR="00DE5CD2" w:rsidRPr="002174FD" w:rsidRDefault="00DE5CD2" w:rsidP="002174FD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E5CD2" w:rsidRPr="002174FD" w:rsidRDefault="00DE5CD2" w:rsidP="002174FD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пунктом 4 статьи 242.2 Бюджетного кодекса Российской Федерации, в целях реализации права регресса, установленного пунктом 3.1. статьи 1081 Гражданского кодекса Российской Федерации, </w:t>
      </w:r>
      <w:r w:rsidRPr="002174FD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2174FD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 w:rsidRPr="002174FD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области, Собрание депутатов Макарьевского муниципального района</w:t>
      </w:r>
    </w:p>
    <w:p w:rsidR="00DE5CD2" w:rsidRPr="00C56385" w:rsidRDefault="00DE5CD2" w:rsidP="002174FD">
      <w:pPr>
        <w:widowControl/>
        <w:ind w:firstLine="709"/>
        <w:jc w:val="both"/>
        <w:rPr>
          <w:rFonts w:ascii="Arial" w:hAnsi="Arial" w:cs="Arial"/>
          <w:sz w:val="18"/>
          <w:szCs w:val="24"/>
        </w:rPr>
      </w:pPr>
    </w:p>
    <w:p w:rsidR="00DE5CD2" w:rsidRPr="002174FD" w:rsidRDefault="00DE5CD2" w:rsidP="008D477F">
      <w:pPr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>РЕШИЛО:</w:t>
      </w:r>
    </w:p>
    <w:p w:rsidR="00DE5CD2" w:rsidRPr="00C56385" w:rsidRDefault="00DE5CD2" w:rsidP="002174FD">
      <w:pPr>
        <w:widowControl/>
        <w:ind w:firstLine="709"/>
        <w:jc w:val="both"/>
        <w:rPr>
          <w:rFonts w:ascii="Arial" w:hAnsi="Arial" w:cs="Arial"/>
          <w:sz w:val="14"/>
          <w:szCs w:val="24"/>
        </w:rPr>
      </w:pPr>
    </w:p>
    <w:p w:rsidR="00DE5CD2" w:rsidRPr="002174FD" w:rsidRDefault="00DE5CD2" w:rsidP="008D477F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174FD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2174FD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Порядок</w:t>
        </w:r>
      </w:hyperlink>
      <w:r w:rsidRPr="00217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представления главным распорядителем средств бюджета Макарьевского муниципального района в финансовый орган администрации </w:t>
      </w:r>
      <w:r w:rsidRPr="002174FD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 </w:t>
      </w:r>
      <w:r>
        <w:rPr>
          <w:rFonts w:ascii="Arial" w:hAnsi="Arial" w:cs="Arial"/>
          <w:sz w:val="24"/>
          <w:szCs w:val="24"/>
        </w:rPr>
        <w:t>информации о совершаемых действиях, направленных на реализацию Макарьевским муниципальным районом Костромской области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п</w:t>
      </w:r>
      <w:proofErr w:type="gramEnd"/>
      <w:r>
        <w:rPr>
          <w:rFonts w:ascii="Arial" w:hAnsi="Arial" w:cs="Arial"/>
          <w:sz w:val="24"/>
          <w:szCs w:val="24"/>
        </w:rPr>
        <w:t>орядке регресса</w:t>
      </w:r>
      <w:r w:rsidRPr="002174FD">
        <w:rPr>
          <w:rFonts w:ascii="Arial" w:hAnsi="Arial" w:cs="Arial"/>
          <w:sz w:val="24"/>
          <w:szCs w:val="24"/>
        </w:rPr>
        <w:t>.</w:t>
      </w:r>
    </w:p>
    <w:p w:rsidR="00DE5CD2" w:rsidRPr="002174FD" w:rsidRDefault="00DE5CD2" w:rsidP="002174FD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2174FD">
        <w:rPr>
          <w:rFonts w:ascii="Arial" w:hAnsi="Arial" w:cs="Arial"/>
          <w:sz w:val="24"/>
          <w:szCs w:val="24"/>
        </w:rPr>
        <w:t>2.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о дня его </w:t>
      </w:r>
      <w:r w:rsidRPr="002174FD">
        <w:rPr>
          <w:rFonts w:ascii="Arial" w:hAnsi="Arial" w:cs="Arial"/>
          <w:sz w:val="24"/>
          <w:szCs w:val="24"/>
        </w:rPr>
        <w:t>официального опубликования.</w:t>
      </w:r>
    </w:p>
    <w:p w:rsidR="00DE5CD2" w:rsidRPr="002174FD" w:rsidRDefault="00DE5CD2" w:rsidP="002174FD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>3. Настоящее решение направить главе муниципального района для подписания и официального опубликования.</w:t>
      </w:r>
    </w:p>
    <w:p w:rsidR="00DE5CD2" w:rsidRPr="002174FD" w:rsidRDefault="00DE5CD2" w:rsidP="002174FD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E5CD2" w:rsidRPr="002174FD" w:rsidRDefault="00DE5CD2" w:rsidP="002174FD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645"/>
        <w:gridCol w:w="4961"/>
      </w:tblGrid>
      <w:tr w:rsidR="00DE5CD2" w:rsidRPr="002174FD" w:rsidTr="00C56385">
        <w:trPr>
          <w:trHeight w:val="1246"/>
        </w:trPr>
        <w:tc>
          <w:tcPr>
            <w:tcW w:w="4645" w:type="dxa"/>
          </w:tcPr>
          <w:p w:rsidR="00DE5CD2" w:rsidRDefault="00DE5CD2" w:rsidP="008D477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FD">
              <w:rPr>
                <w:rFonts w:ascii="Arial" w:hAnsi="Arial" w:cs="Arial"/>
                <w:sz w:val="24"/>
                <w:szCs w:val="24"/>
              </w:rPr>
              <w:t xml:space="preserve">Глава Макарьевского  муниципального района Костромской области </w:t>
            </w:r>
          </w:p>
          <w:p w:rsidR="00DE5CD2" w:rsidRDefault="00DE5CD2" w:rsidP="008D477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5CD2" w:rsidRPr="002174FD" w:rsidRDefault="00DE5CD2" w:rsidP="008D477F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2174FD">
              <w:rPr>
                <w:rFonts w:ascii="Arial" w:hAnsi="Arial" w:cs="Arial"/>
                <w:sz w:val="24"/>
                <w:szCs w:val="24"/>
              </w:rPr>
              <w:t>А.А.Комаров</w:t>
            </w:r>
          </w:p>
        </w:tc>
        <w:tc>
          <w:tcPr>
            <w:tcW w:w="4961" w:type="dxa"/>
          </w:tcPr>
          <w:p w:rsidR="00C56385" w:rsidRDefault="004B52DE" w:rsidP="008D477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56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CD2" w:rsidRPr="002174FD">
              <w:rPr>
                <w:rFonts w:ascii="Arial" w:hAnsi="Arial" w:cs="Arial"/>
                <w:sz w:val="24"/>
                <w:szCs w:val="24"/>
              </w:rPr>
              <w:t xml:space="preserve">Председатель Собрания депутатов </w:t>
            </w:r>
            <w:r w:rsidR="00C5638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56385" w:rsidRDefault="00C56385" w:rsidP="008D477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E5CD2" w:rsidRPr="002174FD">
              <w:rPr>
                <w:rFonts w:ascii="Arial" w:hAnsi="Arial" w:cs="Arial"/>
                <w:sz w:val="24"/>
                <w:szCs w:val="24"/>
              </w:rPr>
              <w:t xml:space="preserve">Макарьевского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CD2" w:rsidRDefault="00C56385" w:rsidP="008D477F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E5CD2" w:rsidRPr="002174FD">
              <w:rPr>
                <w:rFonts w:ascii="Arial" w:hAnsi="Arial" w:cs="Arial"/>
                <w:sz w:val="24"/>
                <w:szCs w:val="24"/>
              </w:rPr>
              <w:t>Костромской области</w:t>
            </w:r>
            <w:r w:rsidR="00DE5CD2" w:rsidRPr="002174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E5CD2" w:rsidRPr="002174FD" w:rsidRDefault="00DE5CD2" w:rsidP="008D477F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  <w:r w:rsidR="00C563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174FD">
              <w:rPr>
                <w:rFonts w:ascii="Arial" w:hAnsi="Arial" w:cs="Arial"/>
                <w:sz w:val="24"/>
                <w:szCs w:val="24"/>
                <w:lang w:eastAsia="en-US"/>
              </w:rPr>
              <w:t>Ю.Ю. Метелкин</w:t>
            </w:r>
          </w:p>
        </w:tc>
      </w:tr>
      <w:bookmarkEnd w:id="1"/>
    </w:tbl>
    <w:p w:rsidR="00C56385" w:rsidRDefault="00C56385" w:rsidP="008D477F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C56385" w:rsidRDefault="00C56385" w:rsidP="008D477F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DE5CD2" w:rsidRPr="002174FD" w:rsidRDefault="00DE5CD2" w:rsidP="008D477F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E5CD2" w:rsidRPr="002174FD" w:rsidRDefault="00DE5CD2" w:rsidP="008D477F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DE5CD2" w:rsidRPr="002174FD" w:rsidRDefault="00DE5CD2" w:rsidP="008D477F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174FD">
        <w:rPr>
          <w:rFonts w:ascii="Arial" w:hAnsi="Arial" w:cs="Arial"/>
          <w:sz w:val="24"/>
          <w:szCs w:val="24"/>
        </w:rPr>
        <w:t>Макарьевского муниципального района</w:t>
      </w:r>
    </w:p>
    <w:p w:rsidR="00DE5CD2" w:rsidRDefault="00DE5CD2" w:rsidP="003C607E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C607E">
        <w:rPr>
          <w:rFonts w:ascii="Arial" w:hAnsi="Arial" w:cs="Arial"/>
          <w:sz w:val="24"/>
          <w:szCs w:val="24"/>
        </w:rPr>
        <w:t>01.11.2018</w:t>
      </w:r>
      <w:r>
        <w:rPr>
          <w:rFonts w:ascii="Arial" w:hAnsi="Arial" w:cs="Arial"/>
          <w:sz w:val="24"/>
          <w:szCs w:val="24"/>
        </w:rPr>
        <w:t xml:space="preserve"> № </w:t>
      </w:r>
      <w:r w:rsidR="003C607E">
        <w:rPr>
          <w:rFonts w:ascii="Arial" w:hAnsi="Arial" w:cs="Arial"/>
          <w:sz w:val="24"/>
          <w:szCs w:val="24"/>
        </w:rPr>
        <w:t>152</w:t>
      </w:r>
    </w:p>
    <w:p w:rsidR="003C607E" w:rsidRPr="002174FD" w:rsidRDefault="003C607E" w:rsidP="003C607E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DE5CD2" w:rsidRPr="002174FD" w:rsidRDefault="0013651B" w:rsidP="008D477F">
      <w:pPr>
        <w:widowControl/>
        <w:ind w:firstLine="709"/>
        <w:jc w:val="center"/>
        <w:rPr>
          <w:rFonts w:ascii="Arial" w:hAnsi="Arial" w:cs="Arial"/>
          <w:sz w:val="24"/>
          <w:szCs w:val="24"/>
        </w:rPr>
      </w:pPr>
      <w:hyperlink w:anchor="sub_1000" w:history="1">
        <w:r w:rsidR="00DE5CD2" w:rsidRPr="002174FD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Порядок</w:t>
        </w:r>
      </w:hyperlink>
      <w:r w:rsidR="00DE5CD2" w:rsidRPr="002174FD">
        <w:rPr>
          <w:rFonts w:ascii="Arial" w:hAnsi="Arial" w:cs="Arial"/>
          <w:sz w:val="24"/>
          <w:szCs w:val="24"/>
        </w:rPr>
        <w:t xml:space="preserve"> </w:t>
      </w:r>
      <w:r w:rsidR="00DE5CD2">
        <w:rPr>
          <w:rFonts w:ascii="Arial" w:hAnsi="Arial" w:cs="Arial"/>
          <w:sz w:val="24"/>
          <w:szCs w:val="24"/>
        </w:rPr>
        <w:t xml:space="preserve">представления главным распорядителем средств бюджета Макарьевского муниципального района в финансовый орган администрации </w:t>
      </w:r>
      <w:r w:rsidR="00DE5CD2" w:rsidRPr="002174FD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 </w:t>
      </w:r>
      <w:r w:rsidR="00DE5CD2">
        <w:rPr>
          <w:rFonts w:ascii="Arial" w:hAnsi="Arial" w:cs="Arial"/>
          <w:sz w:val="24"/>
          <w:szCs w:val="24"/>
        </w:rPr>
        <w:t>информации о совершаемых действиях, направленных на реализацию Макарьевским муниципальным районом Костромской области права регресса, либо об отсутствии оснований для предъявления иска о взыскании денежных сре</w:t>
      </w:r>
      <w:proofErr w:type="gramStart"/>
      <w:r w:rsidR="00DE5CD2">
        <w:rPr>
          <w:rFonts w:ascii="Arial" w:hAnsi="Arial" w:cs="Arial"/>
          <w:sz w:val="24"/>
          <w:szCs w:val="24"/>
        </w:rPr>
        <w:t>дств в п</w:t>
      </w:r>
      <w:proofErr w:type="gramEnd"/>
      <w:r w:rsidR="00DE5CD2">
        <w:rPr>
          <w:rFonts w:ascii="Arial" w:hAnsi="Arial" w:cs="Arial"/>
          <w:sz w:val="24"/>
          <w:szCs w:val="24"/>
        </w:rPr>
        <w:t>орядке регресса</w:t>
      </w:r>
    </w:p>
    <w:p w:rsidR="00DE5CD2" w:rsidRPr="002174FD" w:rsidRDefault="00DE5CD2" w:rsidP="002174FD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E5CD2" w:rsidRDefault="00DE5CD2" w:rsidP="008D477F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8D47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477F">
        <w:rPr>
          <w:rFonts w:ascii="Arial" w:hAnsi="Arial" w:cs="Arial"/>
          <w:sz w:val="24"/>
          <w:szCs w:val="24"/>
        </w:rPr>
        <w:t xml:space="preserve">Настоящий Порядок </w:t>
      </w:r>
      <w:bookmarkEnd w:id="2"/>
      <w:r>
        <w:rPr>
          <w:rFonts w:ascii="Arial" w:hAnsi="Arial" w:cs="Arial"/>
          <w:sz w:val="24"/>
          <w:szCs w:val="24"/>
        </w:rPr>
        <w:t xml:space="preserve">устанавливает представления главным распорядителем средств бюджета Макарьевского муниципального района, выступавшим в суде от имени Макарьевского муниципального района Костромской области в качестве представителя ответчика по искам к </w:t>
      </w:r>
      <w:r w:rsidRPr="002174FD">
        <w:rPr>
          <w:rFonts w:ascii="Arial" w:hAnsi="Arial" w:cs="Arial"/>
          <w:sz w:val="24"/>
          <w:szCs w:val="24"/>
        </w:rPr>
        <w:t>Макарьевско</w:t>
      </w:r>
      <w:r>
        <w:rPr>
          <w:rFonts w:ascii="Arial" w:hAnsi="Arial" w:cs="Arial"/>
          <w:sz w:val="24"/>
          <w:szCs w:val="24"/>
        </w:rPr>
        <w:t>му</w:t>
      </w:r>
      <w:r w:rsidRPr="002174FD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му</w:t>
      </w:r>
      <w:r w:rsidRPr="002174FD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у</w:t>
      </w:r>
      <w:r w:rsidRPr="002174FD">
        <w:rPr>
          <w:rFonts w:ascii="Arial" w:hAnsi="Arial" w:cs="Arial"/>
          <w:sz w:val="24"/>
          <w:szCs w:val="24"/>
        </w:rPr>
        <w:t xml:space="preserve"> Костромской области</w:t>
      </w:r>
      <w:r>
        <w:rPr>
          <w:rFonts w:ascii="Arial" w:hAnsi="Arial" w:cs="Arial"/>
          <w:sz w:val="24"/>
          <w:szCs w:val="24"/>
        </w:rPr>
        <w:t xml:space="preserve">  о возмещении вреда по основаниям, предусмотренным статьями 1069 и 1070 Гражданского кодекса Российской Федерации, а также по решениям Европейского суда по правам человека (далее – главный распорядитель средств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Макарьевского муниципального района), в финансовый</w:t>
      </w:r>
      <w:r w:rsidRPr="009E10D5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2174FD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 </w:t>
      </w:r>
      <w:r>
        <w:rPr>
          <w:rFonts w:ascii="Arial" w:hAnsi="Arial" w:cs="Arial"/>
          <w:sz w:val="24"/>
          <w:szCs w:val="24"/>
        </w:rPr>
        <w:t>информации о совершаемых действиях, направленных на реализацию Макарьевским муниципальным районом Костромской области права регресса, установленного пунктом 3.1. статьи 1081 Гражданского кодекса Российской Федерации, либо об отсутствии оснований для предъявления иска о взыскании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п</w:t>
      </w:r>
      <w:proofErr w:type="gramEnd"/>
      <w:r>
        <w:rPr>
          <w:rFonts w:ascii="Arial" w:hAnsi="Arial" w:cs="Arial"/>
          <w:sz w:val="24"/>
          <w:szCs w:val="24"/>
        </w:rPr>
        <w:t>орядке регресса</w:t>
      </w:r>
      <w:r w:rsidRPr="002174FD">
        <w:rPr>
          <w:rFonts w:ascii="Arial" w:hAnsi="Arial" w:cs="Arial"/>
          <w:sz w:val="24"/>
          <w:szCs w:val="24"/>
        </w:rPr>
        <w:t>.</w:t>
      </w:r>
    </w:p>
    <w:p w:rsidR="00DE5CD2" w:rsidRDefault="00DE5CD2" w:rsidP="008D477F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Главный распорядитель средств бюджета Макарьевского муниципального района ежеквартально, до 10 числа месяца, следующего за отчетным кварталом, представляет в финансовый орган администрации Макарьевского муниципального района Костромской области информацию о совершаемых действиях, направленных на реализацию Макарьевским муниципальным районом Костромской области права регресса, либо об отсутствии оснований для предъявления иска о взыскании денежных средств в порядке регресса (далее</w:t>
      </w:r>
      <w:r w:rsidR="009E1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174FD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информация).</w:t>
      </w:r>
    </w:p>
    <w:p w:rsidR="00DE5CD2" w:rsidRPr="008D477F" w:rsidRDefault="00DE5CD2" w:rsidP="008D477F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Информация представляется на бумажном носителе по форме, утвержденной финансовым </w:t>
      </w:r>
      <w:r w:rsidRPr="009E10D5">
        <w:rPr>
          <w:rFonts w:ascii="Arial" w:hAnsi="Arial" w:cs="Arial"/>
          <w:sz w:val="24"/>
          <w:szCs w:val="24"/>
        </w:rPr>
        <w:t>органом</w:t>
      </w:r>
      <w:r w:rsidRPr="00965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Макарьевского муниципального района Костромской области, и подписывается руководителем главного распорядителя средств бюджета Макарьевского муниципального района или иным лицом, уполномоченным действовать в установленном законодательством Российской Федерации порядке от имени главного распорядителя средств бюджета Макарьевского муниципального района.</w:t>
      </w:r>
      <w:proofErr w:type="gramEnd"/>
    </w:p>
    <w:sectPr w:rsidR="00DE5CD2" w:rsidRPr="008D477F" w:rsidSect="007359DC">
      <w:type w:val="continuous"/>
      <w:pgSz w:w="11909" w:h="16834"/>
      <w:pgMar w:top="1134" w:right="851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1C4"/>
    <w:multiLevelType w:val="hybridMultilevel"/>
    <w:tmpl w:val="5EF08B9A"/>
    <w:lvl w:ilvl="0" w:tplc="1A9422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628"/>
    <w:rsid w:val="0002453A"/>
    <w:rsid w:val="0002647B"/>
    <w:rsid w:val="000706E7"/>
    <w:rsid w:val="00082451"/>
    <w:rsid w:val="000841DA"/>
    <w:rsid w:val="00096F5D"/>
    <w:rsid w:val="000A1D72"/>
    <w:rsid w:val="000A4AF2"/>
    <w:rsid w:val="000B46BC"/>
    <w:rsid w:val="000D2381"/>
    <w:rsid w:val="0011458B"/>
    <w:rsid w:val="00124903"/>
    <w:rsid w:val="0013651B"/>
    <w:rsid w:val="00154876"/>
    <w:rsid w:val="00182B2A"/>
    <w:rsid w:val="001857CC"/>
    <w:rsid w:val="00196671"/>
    <w:rsid w:val="001D22A0"/>
    <w:rsid w:val="00204797"/>
    <w:rsid w:val="00207DF3"/>
    <w:rsid w:val="002174FD"/>
    <w:rsid w:val="00291B79"/>
    <w:rsid w:val="002A1EEF"/>
    <w:rsid w:val="002B44F9"/>
    <w:rsid w:val="002C521D"/>
    <w:rsid w:val="002D05F8"/>
    <w:rsid w:val="002D1AFA"/>
    <w:rsid w:val="002D2851"/>
    <w:rsid w:val="002D5BC2"/>
    <w:rsid w:val="002E0DA7"/>
    <w:rsid w:val="002E790D"/>
    <w:rsid w:val="00334996"/>
    <w:rsid w:val="00344223"/>
    <w:rsid w:val="00346768"/>
    <w:rsid w:val="00352981"/>
    <w:rsid w:val="003676AA"/>
    <w:rsid w:val="00372A21"/>
    <w:rsid w:val="00385F0B"/>
    <w:rsid w:val="00397C2A"/>
    <w:rsid w:val="003B04FB"/>
    <w:rsid w:val="003B3DD0"/>
    <w:rsid w:val="003B5965"/>
    <w:rsid w:val="003B61EA"/>
    <w:rsid w:val="003C607E"/>
    <w:rsid w:val="003D13AF"/>
    <w:rsid w:val="003E46C2"/>
    <w:rsid w:val="003E6199"/>
    <w:rsid w:val="004103DB"/>
    <w:rsid w:val="0042151D"/>
    <w:rsid w:val="004219EC"/>
    <w:rsid w:val="00425F0F"/>
    <w:rsid w:val="00443E0C"/>
    <w:rsid w:val="00450CB0"/>
    <w:rsid w:val="00457ECA"/>
    <w:rsid w:val="004605E8"/>
    <w:rsid w:val="00465EAA"/>
    <w:rsid w:val="00472ABA"/>
    <w:rsid w:val="00475D90"/>
    <w:rsid w:val="004767B7"/>
    <w:rsid w:val="00493DDB"/>
    <w:rsid w:val="004B52DE"/>
    <w:rsid w:val="004D709D"/>
    <w:rsid w:val="004F5ABF"/>
    <w:rsid w:val="005009F5"/>
    <w:rsid w:val="00505296"/>
    <w:rsid w:val="00521BE9"/>
    <w:rsid w:val="00546711"/>
    <w:rsid w:val="0054696E"/>
    <w:rsid w:val="00563D1E"/>
    <w:rsid w:val="00590C3E"/>
    <w:rsid w:val="005A09AA"/>
    <w:rsid w:val="005B27AB"/>
    <w:rsid w:val="005D4A15"/>
    <w:rsid w:val="005E0A74"/>
    <w:rsid w:val="005F0CC6"/>
    <w:rsid w:val="005F77F0"/>
    <w:rsid w:val="006010D7"/>
    <w:rsid w:val="0061092B"/>
    <w:rsid w:val="006202E1"/>
    <w:rsid w:val="00624BA2"/>
    <w:rsid w:val="00630C10"/>
    <w:rsid w:val="00647F06"/>
    <w:rsid w:val="00667FB6"/>
    <w:rsid w:val="00676D9B"/>
    <w:rsid w:val="00681090"/>
    <w:rsid w:val="006C2EE5"/>
    <w:rsid w:val="006E73D7"/>
    <w:rsid w:val="0070234E"/>
    <w:rsid w:val="00706EAE"/>
    <w:rsid w:val="00715D52"/>
    <w:rsid w:val="00723318"/>
    <w:rsid w:val="007359DC"/>
    <w:rsid w:val="00746439"/>
    <w:rsid w:val="00765B1F"/>
    <w:rsid w:val="00771283"/>
    <w:rsid w:val="007958AC"/>
    <w:rsid w:val="007D27BD"/>
    <w:rsid w:val="007D54C4"/>
    <w:rsid w:val="0082019F"/>
    <w:rsid w:val="0083252F"/>
    <w:rsid w:val="00845CFD"/>
    <w:rsid w:val="00855B84"/>
    <w:rsid w:val="00860309"/>
    <w:rsid w:val="008619E7"/>
    <w:rsid w:val="008707F6"/>
    <w:rsid w:val="00872220"/>
    <w:rsid w:val="00874532"/>
    <w:rsid w:val="00877A15"/>
    <w:rsid w:val="008821B4"/>
    <w:rsid w:val="00896A9D"/>
    <w:rsid w:val="008B5C14"/>
    <w:rsid w:val="008D477F"/>
    <w:rsid w:val="008D522F"/>
    <w:rsid w:val="008E167D"/>
    <w:rsid w:val="008F3C06"/>
    <w:rsid w:val="008F76BF"/>
    <w:rsid w:val="00911D74"/>
    <w:rsid w:val="009427E2"/>
    <w:rsid w:val="00943F86"/>
    <w:rsid w:val="00962693"/>
    <w:rsid w:val="0096583C"/>
    <w:rsid w:val="00966A63"/>
    <w:rsid w:val="009703B2"/>
    <w:rsid w:val="009A2B7B"/>
    <w:rsid w:val="009B4344"/>
    <w:rsid w:val="009B4FB5"/>
    <w:rsid w:val="009E10D5"/>
    <w:rsid w:val="009E200F"/>
    <w:rsid w:val="00A02AF1"/>
    <w:rsid w:val="00A15E52"/>
    <w:rsid w:val="00A20C40"/>
    <w:rsid w:val="00A21F37"/>
    <w:rsid w:val="00A2220C"/>
    <w:rsid w:val="00A3274A"/>
    <w:rsid w:val="00A37434"/>
    <w:rsid w:val="00A4014F"/>
    <w:rsid w:val="00A442D6"/>
    <w:rsid w:val="00A64ECE"/>
    <w:rsid w:val="00A64EED"/>
    <w:rsid w:val="00A659CC"/>
    <w:rsid w:val="00A66596"/>
    <w:rsid w:val="00A7123C"/>
    <w:rsid w:val="00A717A0"/>
    <w:rsid w:val="00A81111"/>
    <w:rsid w:val="00AB4B2A"/>
    <w:rsid w:val="00AC1B32"/>
    <w:rsid w:val="00AD2808"/>
    <w:rsid w:val="00AD3400"/>
    <w:rsid w:val="00AD4446"/>
    <w:rsid w:val="00AD4DBA"/>
    <w:rsid w:val="00AD683E"/>
    <w:rsid w:val="00B00840"/>
    <w:rsid w:val="00B45F61"/>
    <w:rsid w:val="00B76D5D"/>
    <w:rsid w:val="00BB71C4"/>
    <w:rsid w:val="00BD71B7"/>
    <w:rsid w:val="00BF39C4"/>
    <w:rsid w:val="00BF7798"/>
    <w:rsid w:val="00C507D3"/>
    <w:rsid w:val="00C56385"/>
    <w:rsid w:val="00C743E6"/>
    <w:rsid w:val="00C74A29"/>
    <w:rsid w:val="00C815AD"/>
    <w:rsid w:val="00C913C6"/>
    <w:rsid w:val="00C94880"/>
    <w:rsid w:val="00C971E4"/>
    <w:rsid w:val="00CD73FC"/>
    <w:rsid w:val="00CE5DA0"/>
    <w:rsid w:val="00CF5026"/>
    <w:rsid w:val="00D032D0"/>
    <w:rsid w:val="00D1025B"/>
    <w:rsid w:val="00D206CE"/>
    <w:rsid w:val="00D2522B"/>
    <w:rsid w:val="00D31D94"/>
    <w:rsid w:val="00D53CD5"/>
    <w:rsid w:val="00D54652"/>
    <w:rsid w:val="00D56334"/>
    <w:rsid w:val="00D74C07"/>
    <w:rsid w:val="00D76C62"/>
    <w:rsid w:val="00D969AA"/>
    <w:rsid w:val="00DA1D22"/>
    <w:rsid w:val="00DB236A"/>
    <w:rsid w:val="00DB6CE8"/>
    <w:rsid w:val="00DD02FF"/>
    <w:rsid w:val="00DE5CD2"/>
    <w:rsid w:val="00DF5AB3"/>
    <w:rsid w:val="00E00B13"/>
    <w:rsid w:val="00E023EA"/>
    <w:rsid w:val="00E1426C"/>
    <w:rsid w:val="00E27021"/>
    <w:rsid w:val="00E43BED"/>
    <w:rsid w:val="00E54693"/>
    <w:rsid w:val="00E54BC1"/>
    <w:rsid w:val="00E6670F"/>
    <w:rsid w:val="00E70325"/>
    <w:rsid w:val="00E775DE"/>
    <w:rsid w:val="00E81487"/>
    <w:rsid w:val="00E90386"/>
    <w:rsid w:val="00E956E4"/>
    <w:rsid w:val="00EE67A7"/>
    <w:rsid w:val="00EF7184"/>
    <w:rsid w:val="00F11628"/>
    <w:rsid w:val="00F15053"/>
    <w:rsid w:val="00F3394B"/>
    <w:rsid w:val="00F36021"/>
    <w:rsid w:val="00F9695B"/>
    <w:rsid w:val="00FA0A4C"/>
    <w:rsid w:val="00FB0661"/>
    <w:rsid w:val="00FB6182"/>
    <w:rsid w:val="00FC4890"/>
    <w:rsid w:val="00FD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958A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958AC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4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54C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7958AC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D54C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958AC"/>
    <w:pPr>
      <w:widowControl/>
      <w:autoSpaceDE/>
      <w:autoSpaceDN/>
      <w:adjustRightInd/>
      <w:jc w:val="center"/>
    </w:pPr>
    <w:rPr>
      <w:rFonts w:ascii="Arial" w:hAnsi="Arial"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7D54C4"/>
    <w:rPr>
      <w:rFonts w:ascii="Cambria" w:hAnsi="Cambria" w:cs="Times New Roman"/>
      <w:sz w:val="24"/>
      <w:szCs w:val="24"/>
    </w:rPr>
  </w:style>
  <w:style w:type="table" w:styleId="a7">
    <w:name w:val="Table Grid"/>
    <w:basedOn w:val="a1"/>
    <w:uiPriority w:val="99"/>
    <w:rsid w:val="00A64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0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54C4"/>
    <w:rPr>
      <w:rFonts w:cs="Times New Roman"/>
      <w:sz w:val="2"/>
    </w:rPr>
  </w:style>
  <w:style w:type="paragraph" w:customStyle="1" w:styleId="ConsPlusNormal">
    <w:name w:val="ConsPlusNormal"/>
    <w:next w:val="a"/>
    <w:uiPriority w:val="99"/>
    <w:rsid w:val="00E54BC1"/>
    <w:pPr>
      <w:widowControl w:val="0"/>
      <w:suppressAutoHyphens/>
      <w:ind w:firstLine="720"/>
    </w:pPr>
    <w:rPr>
      <w:rFonts w:ascii="Arial" w:hAnsi="Arial"/>
    </w:rPr>
  </w:style>
  <w:style w:type="paragraph" w:styleId="aa">
    <w:name w:val="Plain Text"/>
    <w:basedOn w:val="a"/>
    <w:link w:val="ab"/>
    <w:uiPriority w:val="99"/>
    <w:rsid w:val="00154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7D54C4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4876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A64EC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A64EC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A64E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c">
    <w:name w:val="Цветовое выделение"/>
    <w:uiPriority w:val="99"/>
    <w:rsid w:val="0034676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346768"/>
    <w:rPr>
      <w:rFonts w:cs="Times New Roman"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346768"/>
    <w:pPr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4676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50564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</dc:title>
  <dc:subject/>
  <dc:creator>user</dc:creator>
  <cp:keywords/>
  <dc:description/>
  <cp:lastModifiedBy>Собрание</cp:lastModifiedBy>
  <cp:revision>7</cp:revision>
  <cp:lastPrinted>2018-10-31T11:53:00Z</cp:lastPrinted>
  <dcterms:created xsi:type="dcterms:W3CDTF">2018-10-26T07:24:00Z</dcterms:created>
  <dcterms:modified xsi:type="dcterms:W3CDTF">2018-11-07T06:46:00Z</dcterms:modified>
</cp:coreProperties>
</file>