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4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Автобусное сообщение</w:t>
      </w:r>
    </w:p>
    <w:p w:rsidR="00000000" w:rsidRDefault="00354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Макарьевского муниципального района деятельность по перевозке пассажиров  по муниципальным маршрутам осуществляют:</w:t>
      </w:r>
    </w:p>
    <w:p w:rsidR="00000000" w:rsidRDefault="00354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Горбонос Вячеслав Иванович маршрут №102 «Макарьев-Нежитино»</w:t>
      </w:r>
    </w:p>
    <w:p w:rsidR="00000000" w:rsidRDefault="00354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Дадашев Расул Кахруманович маршрут №</w:t>
      </w:r>
      <w:r>
        <w:rPr>
          <w:rFonts w:ascii="Times New Roman" w:hAnsi="Times New Roman" w:cs="Times New Roman"/>
          <w:sz w:val="28"/>
          <w:szCs w:val="28"/>
        </w:rPr>
        <w:t xml:space="preserve"> 575 «Макарьев-Рымы»</w:t>
      </w:r>
    </w:p>
    <w:p w:rsidR="00000000" w:rsidRDefault="00354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Дадашев Расул Кахруманович маршрут 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сообщения № 1</w:t>
      </w:r>
    </w:p>
    <w:p w:rsidR="00000000" w:rsidRDefault="00354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город Макарьев</w:t>
      </w:r>
    </w:p>
    <w:p w:rsidR="00000000" w:rsidRDefault="00354F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FF7" w:rsidRDefault="00354FF7">
      <w:pPr>
        <w:jc w:val="both"/>
      </w:pPr>
    </w:p>
    <w:sectPr w:rsidR="00354FF7">
      <w:pgSz w:w="11906" w:h="16838"/>
      <w:pgMar w:top="851" w:right="567" w:bottom="851" w:left="1418" w:header="720" w:footer="720" w:gutter="0"/>
      <w:cols w:space="72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308"/>
    <w:rsid w:val="00354FF7"/>
    <w:rsid w:val="009D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</cp:lastModifiedBy>
  <cp:revision>2</cp:revision>
  <cp:lastPrinted>1601-01-01T00:00:00Z</cp:lastPrinted>
  <dcterms:created xsi:type="dcterms:W3CDTF">2021-04-05T13:30:00Z</dcterms:created>
  <dcterms:modified xsi:type="dcterms:W3CDTF">2021-04-05T13:30:00Z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