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31" w:rsidRDefault="00E22131" w:rsidP="00E22131">
      <w:pPr>
        <w:pStyle w:val="a3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</w:p>
    <w:p w:rsidR="00E22131" w:rsidRDefault="00E22131" w:rsidP="00F76610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  <w:r>
        <w:rPr>
          <w:rStyle w:val="normaltextrun"/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33D643">
            <wp:extent cx="2371725" cy="981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131" w:rsidRDefault="00E22131" w:rsidP="00F76610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</w:p>
    <w:p w:rsidR="00F76610" w:rsidRDefault="006E6474" w:rsidP="00F766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Style w:val="normaltextrun"/>
          <w:rFonts w:ascii="Times New Roman" w:hAnsi="Times New Roman" w:cs="Times New Roman"/>
          <w:sz w:val="26"/>
          <w:szCs w:val="26"/>
        </w:rPr>
        <w:t>07 апреля 2021</w:t>
      </w:r>
      <w:r w:rsidR="00F76610">
        <w:rPr>
          <w:rStyle w:val="normaltextrun"/>
          <w:rFonts w:ascii="Times New Roman" w:hAnsi="Times New Roman" w:cs="Times New Roman"/>
          <w:sz w:val="26"/>
          <w:szCs w:val="26"/>
        </w:rPr>
        <w:t xml:space="preserve"> года Управлением Росреестра по Костромской области             </w:t>
      </w:r>
      <w:proofErr w:type="gramStart"/>
      <w:r w:rsidR="00F76610">
        <w:rPr>
          <w:rStyle w:val="normaltextrun"/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F76610">
        <w:rPr>
          <w:rStyle w:val="normaltextrun"/>
          <w:rFonts w:ascii="Times New Roman" w:hAnsi="Times New Roman" w:cs="Times New Roman"/>
          <w:sz w:val="26"/>
          <w:szCs w:val="26"/>
        </w:rPr>
        <w:t>далее – Управление) была проведена «горячая линия»</w:t>
      </w:r>
      <w:r w:rsidR="000E45E5">
        <w:rPr>
          <w:rFonts w:ascii="Times New Roman" w:hAnsi="Times New Roman" w:cs="Times New Roman"/>
          <w:sz w:val="26"/>
          <w:szCs w:val="26"/>
        </w:rPr>
        <w:t xml:space="preserve"> по </w:t>
      </w:r>
      <w:r w:rsidR="001947FD">
        <w:rPr>
          <w:rFonts w:ascii="Times New Roman" w:hAnsi="Times New Roman" w:cs="Times New Roman"/>
          <w:sz w:val="26"/>
          <w:szCs w:val="26"/>
        </w:rPr>
        <w:t xml:space="preserve"> теме</w:t>
      </w:r>
      <w:r w:rsidR="00A4717C">
        <w:rPr>
          <w:rFonts w:ascii="Times New Roman" w:hAnsi="Times New Roman" w:cs="Times New Roman"/>
          <w:sz w:val="26"/>
          <w:szCs w:val="26"/>
        </w:rPr>
        <w:t>; «</w:t>
      </w:r>
      <w:r>
        <w:rPr>
          <w:rFonts w:ascii="Times New Roman" w:hAnsi="Times New Roman" w:cs="Times New Roman"/>
          <w:sz w:val="26"/>
          <w:szCs w:val="26"/>
        </w:rPr>
        <w:t>Полномочия Управления Росреестра по Костромской области в рамках дела о банкротстве</w:t>
      </w:r>
      <w:r w:rsidR="00A4717C">
        <w:rPr>
          <w:rFonts w:ascii="Times New Roman" w:hAnsi="Times New Roman" w:cs="Times New Roman"/>
          <w:sz w:val="26"/>
          <w:szCs w:val="26"/>
        </w:rPr>
        <w:t>».</w:t>
      </w:r>
    </w:p>
    <w:p w:rsidR="00875455" w:rsidRPr="00E22131" w:rsidRDefault="00F76610" w:rsidP="00E22131">
      <w:pPr>
        <w:pStyle w:val="a3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вопросы, поступившие на «горячую линию», отвечала </w:t>
      </w:r>
      <w:r w:rsidR="006E6474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>
        <w:rPr>
          <w:rStyle w:val="normaltextrun"/>
          <w:rFonts w:ascii="Times New Roman" w:hAnsi="Times New Roman" w:cs="Times New Roman"/>
          <w:sz w:val="26"/>
          <w:szCs w:val="26"/>
        </w:rPr>
        <w:t>начальник</w:t>
      </w:r>
      <w:r w:rsidR="006E6474">
        <w:rPr>
          <w:rStyle w:val="normaltextrun"/>
          <w:rFonts w:ascii="Times New Roman" w:hAnsi="Times New Roman" w:cs="Times New Roman"/>
          <w:sz w:val="26"/>
          <w:szCs w:val="26"/>
        </w:rPr>
        <w:t>а</w:t>
      </w:r>
      <w:r>
        <w:rPr>
          <w:rStyle w:val="normaltextrun"/>
          <w:rFonts w:ascii="Times New Roman" w:hAnsi="Times New Roman" w:cs="Times New Roman"/>
          <w:sz w:val="26"/>
          <w:szCs w:val="26"/>
        </w:rPr>
        <w:t xml:space="preserve"> отдела</w:t>
      </w:r>
      <w:r w:rsidR="0003615F">
        <w:rPr>
          <w:rStyle w:val="normaltextrun"/>
          <w:rFonts w:ascii="Times New Roman" w:hAnsi="Times New Roman" w:cs="Times New Roman"/>
          <w:sz w:val="26"/>
          <w:szCs w:val="26"/>
        </w:rPr>
        <w:t xml:space="preserve"> </w:t>
      </w:r>
      <w:r w:rsidR="006E6474">
        <w:rPr>
          <w:rStyle w:val="normaltextrun"/>
          <w:rFonts w:ascii="Times New Roman" w:hAnsi="Times New Roman" w:cs="Times New Roman"/>
          <w:sz w:val="26"/>
          <w:szCs w:val="26"/>
        </w:rPr>
        <w:t>государственного земельного надзора,</w:t>
      </w:r>
      <w:r w:rsidR="00F3158B">
        <w:rPr>
          <w:rStyle w:val="normaltextrun"/>
          <w:rFonts w:ascii="Times New Roman" w:hAnsi="Times New Roman" w:cs="Times New Roman"/>
          <w:sz w:val="26"/>
          <w:szCs w:val="26"/>
        </w:rPr>
        <w:t xml:space="preserve"> </w:t>
      </w:r>
      <w:r w:rsidR="0003615F">
        <w:rPr>
          <w:rStyle w:val="normaltextrun"/>
          <w:rFonts w:ascii="Times New Roman" w:hAnsi="Times New Roman" w:cs="Times New Roman"/>
          <w:sz w:val="26"/>
          <w:szCs w:val="26"/>
        </w:rPr>
        <w:t>по контролю (надзору) в сфере саморегулируемых организаций</w:t>
      </w:r>
      <w:r w:rsidR="006E6474">
        <w:rPr>
          <w:rStyle w:val="normaltextrun"/>
          <w:rFonts w:ascii="Times New Roman" w:hAnsi="Times New Roman" w:cs="Times New Roman"/>
          <w:sz w:val="26"/>
          <w:szCs w:val="26"/>
        </w:rPr>
        <w:t xml:space="preserve">, геодезии и </w:t>
      </w:r>
      <w:proofErr w:type="gramStart"/>
      <w:r w:rsidR="006E6474">
        <w:rPr>
          <w:rStyle w:val="normaltextrun"/>
          <w:rFonts w:ascii="Times New Roman" w:hAnsi="Times New Roman" w:cs="Times New Roman"/>
          <w:sz w:val="26"/>
          <w:szCs w:val="26"/>
        </w:rPr>
        <w:t>картографии ,</w:t>
      </w:r>
      <w:proofErr w:type="gramEnd"/>
      <w:r w:rsidR="006E6474">
        <w:rPr>
          <w:rStyle w:val="normaltextrun"/>
          <w:rFonts w:ascii="Times New Roman" w:hAnsi="Times New Roman" w:cs="Times New Roman"/>
          <w:sz w:val="26"/>
          <w:szCs w:val="26"/>
        </w:rPr>
        <w:t xml:space="preserve"> землеустройства и мониторинга земель</w:t>
      </w:r>
      <w:r w:rsidR="0003615F">
        <w:rPr>
          <w:rStyle w:val="normaltextrun"/>
          <w:rFonts w:ascii="Times New Roman" w:hAnsi="Times New Roman" w:cs="Times New Roman"/>
          <w:sz w:val="26"/>
          <w:szCs w:val="26"/>
        </w:rPr>
        <w:t xml:space="preserve"> Сотникова Светлана Павловна</w:t>
      </w:r>
      <w:r>
        <w:rPr>
          <w:rStyle w:val="normaltextrun"/>
          <w:rFonts w:ascii="Times New Roman" w:hAnsi="Times New Roman" w:cs="Times New Roman"/>
          <w:sz w:val="26"/>
          <w:szCs w:val="26"/>
        </w:rPr>
        <w:t>. Приведем её ответы на вопросы, которые задавались наиболее часто.</w:t>
      </w:r>
    </w:p>
    <w:p w:rsidR="001947FD" w:rsidRDefault="00CA5E58" w:rsidP="00E2213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Вопрос:</w:t>
      </w:r>
      <w:r w:rsidR="001877B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Какое отношение имеет Росреестр к процедуре банкротства</w:t>
      </w:r>
      <w:r w:rsidR="00E458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?</w:t>
      </w:r>
    </w:p>
    <w:p w:rsidR="001877B1" w:rsidRDefault="00E458FE" w:rsidP="001947FD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474">
        <w:rPr>
          <w:rFonts w:ascii="Times New Roman" w:hAnsi="Times New Roman" w:cs="Times New Roman"/>
          <w:b/>
          <w:bCs/>
          <w:sz w:val="26"/>
          <w:szCs w:val="26"/>
        </w:rPr>
        <w:t>Ответ</w:t>
      </w:r>
      <w:r w:rsidR="001947FD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1947FD" w:rsidRPr="001947FD">
        <w:rPr>
          <w:rFonts w:ascii="Times New Roman" w:hAnsi="Times New Roman" w:cs="Times New Roman"/>
          <w:bCs/>
          <w:sz w:val="26"/>
          <w:szCs w:val="26"/>
        </w:rPr>
        <w:t>Статья 2 Фе</w:t>
      </w:r>
      <w:r w:rsidR="001947FD">
        <w:rPr>
          <w:rFonts w:ascii="Times New Roman" w:hAnsi="Times New Roman" w:cs="Times New Roman"/>
          <w:bCs/>
          <w:sz w:val="26"/>
          <w:szCs w:val="26"/>
        </w:rPr>
        <w:t xml:space="preserve">дерального закона от 26.10.2002 №127-ФЗ «О </w:t>
      </w:r>
      <w:proofErr w:type="gramStart"/>
      <w:r w:rsidR="001947FD">
        <w:rPr>
          <w:rFonts w:ascii="Times New Roman" w:hAnsi="Times New Roman" w:cs="Times New Roman"/>
          <w:bCs/>
          <w:sz w:val="26"/>
          <w:szCs w:val="26"/>
        </w:rPr>
        <w:t>несостоятельности  (</w:t>
      </w:r>
      <w:proofErr w:type="gramEnd"/>
      <w:r w:rsidR="001947FD">
        <w:rPr>
          <w:rFonts w:ascii="Times New Roman" w:hAnsi="Times New Roman" w:cs="Times New Roman"/>
          <w:bCs/>
          <w:sz w:val="26"/>
          <w:szCs w:val="26"/>
        </w:rPr>
        <w:t>банкротстве)»</w:t>
      </w:r>
      <w:r w:rsidR="00D925E0">
        <w:rPr>
          <w:rFonts w:ascii="Times New Roman" w:hAnsi="Times New Roman" w:cs="Times New Roman"/>
          <w:bCs/>
          <w:sz w:val="26"/>
          <w:szCs w:val="26"/>
        </w:rPr>
        <w:t xml:space="preserve"> (далее – Закон о банкротстве) </w:t>
      </w:r>
      <w:r w:rsidR="001947FD">
        <w:rPr>
          <w:rFonts w:ascii="Times New Roman" w:hAnsi="Times New Roman" w:cs="Times New Roman"/>
          <w:bCs/>
          <w:sz w:val="26"/>
          <w:szCs w:val="26"/>
        </w:rPr>
        <w:t>среди прочих основных понятий, используемых в законе, выделяет орган по контролю (надзору)  -  федеральный орган исполнительной власти, уполномоченный правительством Российской Федерации на осуществление функций по контролю (надзору) за деятельностью саморегулируемых организаций арбитражных управляющих.</w:t>
      </w:r>
    </w:p>
    <w:p w:rsidR="001947FD" w:rsidRDefault="001947FD" w:rsidP="001947FD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с Положением о Федеральной службе государственной регистрации, кадастра  и картографии (Росреестре), утвержденным Постановлением Правительства Российской Федерации от 01.06.2009 №457 данные функции осуществляет Росреестр.</w:t>
      </w:r>
    </w:p>
    <w:p w:rsidR="00D925E0" w:rsidRPr="00D925E0" w:rsidRDefault="001947FD" w:rsidP="00FF7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 целью надлежащего исполнения Росреестром своих функций </w:t>
      </w:r>
      <w:r w:rsidR="00D925E0">
        <w:rPr>
          <w:rFonts w:ascii="Times New Roman" w:hAnsi="Times New Roman" w:cs="Times New Roman"/>
          <w:bCs/>
          <w:sz w:val="26"/>
          <w:szCs w:val="26"/>
        </w:rPr>
        <w:t xml:space="preserve"> пунктом 2 статьи 35 Закона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 банкротстве </w:t>
      </w:r>
      <w:r w:rsidR="00D925E0">
        <w:rPr>
          <w:rFonts w:ascii="Times New Roman" w:hAnsi="Times New Roman" w:cs="Times New Roman"/>
          <w:bCs/>
          <w:sz w:val="26"/>
          <w:szCs w:val="26"/>
        </w:rPr>
        <w:t xml:space="preserve">определено, </w:t>
      </w:r>
      <w:r w:rsidR="00D925E0" w:rsidRPr="00D925E0">
        <w:rPr>
          <w:rFonts w:ascii="Times New Roman" w:hAnsi="Times New Roman" w:cs="Times New Roman"/>
          <w:bCs/>
          <w:sz w:val="26"/>
          <w:szCs w:val="26"/>
        </w:rPr>
        <w:t xml:space="preserve">что  </w:t>
      </w:r>
      <w:r w:rsidR="00D925E0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D925E0" w:rsidRPr="00D925E0">
        <w:rPr>
          <w:rFonts w:ascii="Times New Roman" w:hAnsi="Times New Roman" w:cs="Times New Roman"/>
          <w:bCs/>
          <w:sz w:val="26"/>
          <w:szCs w:val="26"/>
        </w:rPr>
        <w:t xml:space="preserve"> арбитражном процессе по делу о</w:t>
      </w:r>
      <w:r w:rsidR="00FF7836">
        <w:rPr>
          <w:rFonts w:ascii="Times New Roman" w:hAnsi="Times New Roman" w:cs="Times New Roman"/>
          <w:bCs/>
          <w:sz w:val="26"/>
          <w:szCs w:val="26"/>
        </w:rPr>
        <w:t xml:space="preserve"> банкротстве вправе участвовать, том числе </w:t>
      </w:r>
      <w:r w:rsidR="00D925E0" w:rsidRPr="00D925E0">
        <w:rPr>
          <w:rFonts w:ascii="Times New Roman" w:hAnsi="Times New Roman" w:cs="Times New Roman"/>
          <w:bCs/>
          <w:sz w:val="26"/>
          <w:szCs w:val="26"/>
        </w:rPr>
        <w:t>орган по контролю (надзору) при рассмотрении вопросов, связанных с утвер</w:t>
      </w:r>
      <w:r w:rsidR="00D925E0">
        <w:rPr>
          <w:rFonts w:ascii="Times New Roman" w:hAnsi="Times New Roman" w:cs="Times New Roman"/>
          <w:bCs/>
          <w:sz w:val="26"/>
          <w:szCs w:val="26"/>
        </w:rPr>
        <w:t>ждением арбитражных управляющих.</w:t>
      </w:r>
    </w:p>
    <w:p w:rsidR="00D925E0" w:rsidRDefault="00D925E0" w:rsidP="00D92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Пунктом 3 данной статьи указано, что</w:t>
      </w:r>
      <w:r w:rsidR="00BE126F">
        <w:rPr>
          <w:rFonts w:ascii="Times New Roman" w:hAnsi="Times New Roman" w:cs="Times New Roman"/>
          <w:sz w:val="26"/>
          <w:szCs w:val="26"/>
        </w:rPr>
        <w:t>, у</w:t>
      </w:r>
      <w:r>
        <w:rPr>
          <w:rFonts w:ascii="Times New Roman" w:hAnsi="Times New Roman" w:cs="Times New Roman"/>
          <w:sz w:val="26"/>
          <w:szCs w:val="26"/>
        </w:rPr>
        <w:t xml:space="preserve">казанные в </w:t>
      </w:r>
      <w:hyperlink r:id="rId7" w:history="1">
        <w:r w:rsidRPr="00D925E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 лица имеют право знакомиться с материалами дела о банкротстве, делать выписки из них, снимать с них копии.</w:t>
      </w:r>
    </w:p>
    <w:p w:rsidR="00D925E0" w:rsidRDefault="00D925E0" w:rsidP="00D92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Лица, участвующие в процессе по делу о банкротстве, вправе представлять в арбитражный суд предусмотренные настоящим Федеральным законом документы в электронной форме, заполнять формы документов, размещенных на официальном сайте арбитражного суда в информационно-телекоммуникационной сети "Интернет", в </w:t>
      </w:r>
      <w:hyperlink r:id="rId8" w:history="1">
        <w:r w:rsidRPr="00D925E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>, установленном в пределах своих полномочий Верховным Судом Российской Федерации.</w:t>
      </w:r>
    </w:p>
    <w:p w:rsidR="00BE126F" w:rsidRDefault="00FF7836" w:rsidP="00E22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же статьей 12 Закона о банкротстве определено, </w:t>
      </w:r>
      <w:proofErr w:type="gramStart"/>
      <w:r>
        <w:rPr>
          <w:rFonts w:ascii="Times New Roman" w:hAnsi="Times New Roman" w:cs="Times New Roman"/>
          <w:sz w:val="26"/>
          <w:szCs w:val="26"/>
        </w:rPr>
        <w:t>что  участниками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собрания кредиторов без права голоса является</w:t>
      </w:r>
      <w:r w:rsidR="003132F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том числе представител</w:t>
      </w:r>
      <w:r w:rsidR="003132FE">
        <w:rPr>
          <w:rFonts w:ascii="Times New Roman" w:hAnsi="Times New Roman" w:cs="Times New Roman"/>
          <w:sz w:val="26"/>
          <w:szCs w:val="26"/>
        </w:rPr>
        <w:t>ь органа  по контролю (надзору)</w:t>
      </w:r>
      <w:r>
        <w:rPr>
          <w:rFonts w:ascii="Times New Roman" w:hAnsi="Times New Roman" w:cs="Times New Roman"/>
          <w:sz w:val="26"/>
          <w:szCs w:val="26"/>
        </w:rPr>
        <w:t>, который вправе выступать по вопросам повестки собрания кредиторов.</w:t>
      </w:r>
    </w:p>
    <w:p w:rsidR="00BE126F" w:rsidRPr="00F3158B" w:rsidRDefault="00BE126F" w:rsidP="00D92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58B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F3158B">
        <w:rPr>
          <w:rFonts w:ascii="Times New Roman" w:hAnsi="Times New Roman" w:cs="Times New Roman"/>
          <w:b/>
          <w:sz w:val="26"/>
          <w:szCs w:val="26"/>
        </w:rPr>
        <w:t xml:space="preserve"> какой целью </w:t>
      </w:r>
      <w:r w:rsidR="002E3890" w:rsidRPr="00F3158B">
        <w:rPr>
          <w:rFonts w:ascii="Times New Roman" w:hAnsi="Times New Roman" w:cs="Times New Roman"/>
          <w:b/>
          <w:sz w:val="26"/>
          <w:szCs w:val="26"/>
        </w:rPr>
        <w:t>Росреестр принимает участие в собраниях кредиторов и в судебном процессе.</w:t>
      </w:r>
    </w:p>
    <w:p w:rsidR="003132FE" w:rsidRDefault="003132FE" w:rsidP="00D92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Существует два способа, позволяющие Росреестру выявлять нарушения в деятельности арбитражного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управляющего.Данные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способы установлены статьей 28 Кодекса об административных правонарушениях Российской Федерации.</w:t>
      </w:r>
    </w:p>
    <w:p w:rsidR="003132FE" w:rsidRDefault="003132FE" w:rsidP="00D92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Во-первых, как правило, о нарушениях сообщают сами участники дела о банкротстве, должник, кредиторы или уполномоченный орган, функции которого исполняет налоговая служба.</w:t>
      </w:r>
    </w:p>
    <w:p w:rsidR="003132FE" w:rsidRDefault="003132FE" w:rsidP="00D92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Во-вторых, нарушения могут быть непосредственно установлены должностными лицами Росреестра в ходе участия в  судебных заседаниях в процедурах банкротства, либо при участии в собраниях кредиторов или при проведении административного расследования, возбужденного по жалобам,  обращениям и заявлениям.</w:t>
      </w:r>
    </w:p>
    <w:p w:rsidR="00FF7836" w:rsidRDefault="00BE126F" w:rsidP="00D92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в судебных заседаниях в процедурах банкротства и в собраниях кредиторов является не только одним из способов выявления Росреестром нарушений требований Закона о банкротстве  в деятельности арбитражного, но и способствует профилактике совершения арбитражными управляющими административных правонарушений при организации и проведении собраний кредиторов и можно сказать, что в определенной степени дисциплинирует их. </w:t>
      </w:r>
    </w:p>
    <w:p w:rsidR="00BE126F" w:rsidRDefault="00BE126F" w:rsidP="00D92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158B" w:rsidRDefault="00F3158B" w:rsidP="00F315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158B" w:rsidRDefault="00F3158B" w:rsidP="00F315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5455" w:rsidRDefault="00875455" w:rsidP="0087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875455" w:rsidRDefault="00875455" w:rsidP="0087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5455" w:rsidRDefault="00875455" w:rsidP="0087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5455" w:rsidRDefault="00875455" w:rsidP="0087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5455" w:rsidRDefault="00875455" w:rsidP="0087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3E32" w:rsidRDefault="00E43E32" w:rsidP="0076481F">
      <w:pPr>
        <w:spacing w:line="240" w:lineRule="auto"/>
      </w:pPr>
    </w:p>
    <w:sectPr w:rsidR="00E43E32" w:rsidSect="007A35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3B9C"/>
    <w:multiLevelType w:val="multilevel"/>
    <w:tmpl w:val="2266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730DC"/>
    <w:multiLevelType w:val="multilevel"/>
    <w:tmpl w:val="749A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610"/>
    <w:rsid w:val="0003615F"/>
    <w:rsid w:val="000E45E5"/>
    <w:rsid w:val="001877B1"/>
    <w:rsid w:val="00190E12"/>
    <w:rsid w:val="001947FD"/>
    <w:rsid w:val="00211370"/>
    <w:rsid w:val="00287D3B"/>
    <w:rsid w:val="002E3890"/>
    <w:rsid w:val="003132FE"/>
    <w:rsid w:val="003B294C"/>
    <w:rsid w:val="006E4C6F"/>
    <w:rsid w:val="006E6474"/>
    <w:rsid w:val="0076481F"/>
    <w:rsid w:val="007A3542"/>
    <w:rsid w:val="008238C4"/>
    <w:rsid w:val="00830387"/>
    <w:rsid w:val="00841F43"/>
    <w:rsid w:val="00875455"/>
    <w:rsid w:val="008D08AF"/>
    <w:rsid w:val="009036C0"/>
    <w:rsid w:val="00A4717C"/>
    <w:rsid w:val="00B92E22"/>
    <w:rsid w:val="00BC354E"/>
    <w:rsid w:val="00BE126F"/>
    <w:rsid w:val="00C40A97"/>
    <w:rsid w:val="00CA5E58"/>
    <w:rsid w:val="00D85DD6"/>
    <w:rsid w:val="00D925E0"/>
    <w:rsid w:val="00D93238"/>
    <w:rsid w:val="00E22131"/>
    <w:rsid w:val="00E43E32"/>
    <w:rsid w:val="00E458FE"/>
    <w:rsid w:val="00E95E08"/>
    <w:rsid w:val="00F3158B"/>
    <w:rsid w:val="00F76610"/>
    <w:rsid w:val="00FD0219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E7A85B"/>
  <w15:docId w15:val="{2C00097C-4982-4FA8-AAFE-11247F72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661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F76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normaltextrun">
    <w:name w:val="normaltextrun"/>
    <w:basedOn w:val="a0"/>
    <w:uiPriority w:val="99"/>
    <w:rsid w:val="00F76610"/>
  </w:style>
  <w:style w:type="character" w:styleId="a4">
    <w:name w:val="Hyperlink"/>
    <w:basedOn w:val="a0"/>
    <w:uiPriority w:val="99"/>
    <w:semiHidden/>
    <w:unhideWhenUsed/>
    <w:rsid w:val="00F76610"/>
    <w:rPr>
      <w:color w:val="0000FF"/>
      <w:u w:val="single"/>
    </w:rPr>
  </w:style>
  <w:style w:type="paragraph" w:customStyle="1" w:styleId="portlet-title">
    <w:name w:val="portlet-title"/>
    <w:basedOn w:val="a"/>
    <w:rsid w:val="00E4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58FE"/>
  </w:style>
  <w:style w:type="character" w:styleId="a5">
    <w:name w:val="Strong"/>
    <w:basedOn w:val="a0"/>
    <w:uiPriority w:val="22"/>
    <w:qFormat/>
    <w:rsid w:val="00E458FE"/>
    <w:rPr>
      <w:b/>
      <w:bCs/>
    </w:rPr>
  </w:style>
  <w:style w:type="paragraph" w:styleId="a6">
    <w:name w:val="Normal (Web)"/>
    <w:basedOn w:val="a"/>
    <w:uiPriority w:val="99"/>
    <w:semiHidden/>
    <w:unhideWhenUsed/>
    <w:rsid w:val="00E4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C69D98DD7D02F7F9DB95A9B116AA1F74AFBCFF3D3AFB06881462D44D109F12B17F12BCAB4AE69EF8F2461F448E7CCCE2B2DE16618012wAl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BCEC69D98DD7D02F7F9DB95A9B116AA1E7AA9B5FD393AFB06881462D44D109F12B17F15B8AA41B2CDB7F31A5B199D7CC0E2B0DA0Aw6l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637E-3B6D-4F7B-92A4-2EDF9A1A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sotnikova_sp</dc:creator>
  <cp:keywords/>
  <dc:description/>
  <cp:lastModifiedBy>markova_nn</cp:lastModifiedBy>
  <cp:revision>12</cp:revision>
  <cp:lastPrinted>2021-04-08T10:25:00Z</cp:lastPrinted>
  <dcterms:created xsi:type="dcterms:W3CDTF">2017-09-22T09:35:00Z</dcterms:created>
  <dcterms:modified xsi:type="dcterms:W3CDTF">2021-04-12T13:43:00Z</dcterms:modified>
</cp:coreProperties>
</file>