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0" w:rsidRDefault="00695650" w:rsidP="006956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5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50" w:rsidRDefault="00695650" w:rsidP="006956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371" w:rsidRDefault="00E42D8F" w:rsidP="0069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 (далее - Управление) информирует, что в</w:t>
      </w:r>
      <w:r w:rsidR="006956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получение информации из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ЕГРН)</w:t>
      </w:r>
      <w:r w:rsidR="0069565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достаточно востребованной услугой для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650">
        <w:rPr>
          <w:rFonts w:ascii="Times New Roman" w:hAnsi="Times New Roman" w:cs="Times New Roman"/>
          <w:color w:val="000000"/>
          <w:sz w:val="28"/>
          <w:szCs w:val="28"/>
        </w:rPr>
        <w:t xml:space="preserve">и для юридических лиц. </w:t>
      </w:r>
    </w:p>
    <w:p w:rsidR="00695650" w:rsidRDefault="00783371" w:rsidP="0078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Составной частью ЕГРН являются архивы, которые состоят из реестровых дел на бумажных носителях. </w:t>
      </w:r>
      <w:r w:rsidR="00695650">
        <w:rPr>
          <w:rFonts w:ascii="Times New Roman" w:hAnsi="Times New Roman" w:cs="Times New Roman"/>
          <w:color w:val="000000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695650" w:rsidRDefault="00695650" w:rsidP="0069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по состоянию на декабрь 2020 года в архивах Управления хранится свыше 900000 реестровых дел – документов, на основании которых в </w:t>
      </w:r>
      <w:r w:rsidR="00E42D8F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внесены сведения, установленные Федеральным законом от 13.07.2015 №218-ФЗ</w:t>
      </w:r>
      <w:r w:rsidR="00E42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регистрации недвижимости». </w:t>
      </w:r>
    </w:p>
    <w:p w:rsidR="00C07A43" w:rsidRDefault="00695650" w:rsidP="0069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«Более 150 тысяч реестровых дел оцифровано специалистами архивов Управления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42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тметила начальник отдела ведения ЕГРН Управления Елена Морозова. - Перевод документов в электронный вид делается с их одновременной систематизацией и структурированием. Перевод в цифровой формат документов реестровых дел позволит повысить скорость оказания услуг по выдаче информации из ЕГРН вне зависимости от местоположения объекта недвижимости на территории Российской Федерации».</w:t>
      </w:r>
    </w:p>
    <w:sectPr w:rsidR="00C07A43" w:rsidSect="00C0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650"/>
    <w:rsid w:val="000A7756"/>
    <w:rsid w:val="00695650"/>
    <w:rsid w:val="00783371"/>
    <w:rsid w:val="00C07A43"/>
    <w:rsid w:val="00E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3</cp:revision>
  <dcterms:created xsi:type="dcterms:W3CDTF">2020-12-08T09:50:00Z</dcterms:created>
  <dcterms:modified xsi:type="dcterms:W3CDTF">2020-12-23T14:19:00Z</dcterms:modified>
</cp:coreProperties>
</file>